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BC" w:rsidRDefault="00EE5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36"/>
        </w:rPr>
        <w:t xml:space="preserve">Základní škola a Mateřská škola Ústí nad Labem, </w:t>
      </w:r>
    </w:p>
    <w:p w:rsidR="00750CBC" w:rsidRDefault="00EE5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Jitřní 277, Ústí nad Labem,</w:t>
      </w:r>
    </w:p>
    <w:p w:rsidR="00750CBC" w:rsidRDefault="00EE5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475 541 051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KRÁTKODOBÝ AKČNÍ PROGRAM EVVO na školní rok 2020/2021 pro ZŠ a ŠD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Tento program je</w:t>
      </w:r>
      <w:r>
        <w:rPr>
          <w:rFonts w:ascii="Times New Roman" w:eastAsia="Times New Roman" w:hAnsi="Times New Roman" w:cs="Times New Roman"/>
          <w:sz w:val="24"/>
        </w:rPr>
        <w:t xml:space="preserve"> v souladu se ŠVP a Dlouhodobým strategickým dokumentem školn</w:t>
      </w:r>
      <w:r>
        <w:rPr>
          <w:rFonts w:ascii="Times New Roman" w:eastAsia="Times New Roman" w:hAnsi="Times New Roman" w:cs="Times New Roman"/>
          <w:sz w:val="24"/>
        </w:rPr>
        <w:t>ího programu EVVO.</w:t>
      </w: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Informace o EVVO</w:t>
      </w:r>
      <w:r>
        <w:rPr>
          <w:rFonts w:ascii="Times New Roman" w:eastAsia="Times New Roman" w:hAnsi="Times New Roman" w:cs="Times New Roman"/>
          <w:sz w:val="24"/>
        </w:rPr>
        <w:t xml:space="preserve"> jsou umístěny na webových stránkách školy, které jsou průběžně aktualizovány.</w:t>
      </w: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Základním cílem environmentálního vzdělávání a výchovy</w:t>
      </w:r>
      <w:r>
        <w:rPr>
          <w:rFonts w:ascii="Times New Roman" w:eastAsia="Times New Roman" w:hAnsi="Times New Roman" w:cs="Times New Roman"/>
          <w:sz w:val="24"/>
        </w:rPr>
        <w:t xml:space="preserve"> je naučit děti žít podle principů trvale udržitelného rozvoje. Přispět k vytvoření pozi</w:t>
      </w:r>
      <w:r>
        <w:rPr>
          <w:rFonts w:ascii="Times New Roman" w:eastAsia="Times New Roman" w:hAnsi="Times New Roman" w:cs="Times New Roman"/>
          <w:sz w:val="24"/>
        </w:rPr>
        <w:t>tivních vztahů dětí k životnímu prostředí, zejména k přírodě a zprostředkovat vytváření dovedností a návyků správného jednání v prostředí.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Kompetence rozvíjené v EVVO:</w:t>
      </w: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Kompetence k učení</w:t>
      </w: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Kompetence k řešení problémů</w:t>
      </w: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Kompetence komunikativní</w:t>
      </w: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Kompetence sociální a personální</w:t>
      </w: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Kompetence činnostní a občanské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Září 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EE5163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Úprava záhonku u školní družiny</w:t>
      </w:r>
    </w:p>
    <w:p w:rsidR="00750CBC" w:rsidRDefault="00EE5163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Osvěta v třídění </w:t>
      </w:r>
      <w:proofErr w:type="gramStart"/>
      <w:r>
        <w:rPr>
          <w:rFonts w:ascii="Times New Roman" w:eastAsia="Times New Roman" w:hAnsi="Times New Roman" w:cs="Times New Roman"/>
          <w:sz w:val="24"/>
        </w:rPr>
        <w:t>odpadu - 1.tř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50CBC" w:rsidRDefault="00EE5163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Odvoz vybitých baterií (</w:t>
      </w:r>
      <w:proofErr w:type="spellStart"/>
      <w:r>
        <w:rPr>
          <w:rFonts w:ascii="Times New Roman" w:eastAsia="Times New Roman" w:hAnsi="Times New Roman" w:cs="Times New Roman"/>
          <w:sz w:val="24"/>
        </w:rPr>
        <w:t>Recyklohraní</w:t>
      </w:r>
      <w:proofErr w:type="spellEnd"/>
      <w:r>
        <w:rPr>
          <w:rFonts w:ascii="Times New Roman" w:eastAsia="Times New Roman" w:hAnsi="Times New Roman" w:cs="Times New Roman"/>
          <w:sz w:val="24"/>
        </w:rPr>
        <w:t>- podle potřeby)</w:t>
      </w:r>
    </w:p>
    <w:p w:rsidR="00750CBC" w:rsidRDefault="00EE5163">
      <w:pPr>
        <w:numPr>
          <w:ilvl w:val="0"/>
          <w:numId w:val="1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Seznámení s rostlinami a živočichy na školní </w:t>
      </w:r>
      <w:proofErr w:type="gramStart"/>
      <w:r>
        <w:rPr>
          <w:rFonts w:ascii="Times New Roman" w:eastAsia="Times New Roman" w:hAnsi="Times New Roman" w:cs="Times New Roman"/>
          <w:sz w:val="24"/>
        </w:rPr>
        <w:t>zahradě - 1.tř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50CBC" w:rsidRDefault="00750CBC">
      <w:pPr>
        <w:suppressAutoHyphens/>
        <w:spacing w:after="0" w:line="240" w:lineRule="auto"/>
        <w:ind w:left="795"/>
        <w:rPr>
          <w:rFonts w:ascii="Times New Roman" w:eastAsia="Times New Roman" w:hAnsi="Times New Roman" w:cs="Times New Roman"/>
          <w:sz w:val="24"/>
        </w:rPr>
      </w:pPr>
    </w:p>
    <w:p w:rsidR="00750CBC" w:rsidRDefault="00750CBC">
      <w:pPr>
        <w:suppressAutoHyphens/>
        <w:spacing w:after="0" w:line="240" w:lineRule="auto"/>
        <w:ind w:left="795"/>
        <w:rPr>
          <w:rFonts w:ascii="Times New Roman" w:eastAsia="Times New Roman" w:hAnsi="Times New Roman" w:cs="Times New Roman"/>
          <w:sz w:val="24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Ř</w:t>
      </w:r>
      <w:r>
        <w:rPr>
          <w:rFonts w:ascii="Times New Roman" w:eastAsia="Times New Roman" w:hAnsi="Times New Roman" w:cs="Times New Roman"/>
          <w:b/>
          <w:sz w:val="24"/>
        </w:rPr>
        <w:t>íjen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EE5163">
      <w:pPr>
        <w:numPr>
          <w:ilvl w:val="0"/>
          <w:numId w:val="2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„Světový den zvířat“ </w:t>
      </w:r>
      <w:proofErr w:type="gramStart"/>
      <w:r>
        <w:rPr>
          <w:rFonts w:ascii="Times New Roman" w:eastAsia="Times New Roman" w:hAnsi="Times New Roman" w:cs="Times New Roman"/>
          <w:sz w:val="24"/>
        </w:rPr>
        <w:t>4.10</w:t>
      </w:r>
      <w:proofErr w:type="gramEnd"/>
      <w:r>
        <w:rPr>
          <w:rFonts w:ascii="Times New Roman" w:eastAsia="Times New Roman" w:hAnsi="Times New Roman" w:cs="Times New Roman"/>
          <w:sz w:val="24"/>
        </w:rPr>
        <w:t>. – (výstava, besedy - dle situace)</w:t>
      </w:r>
    </w:p>
    <w:p w:rsidR="00750CBC" w:rsidRDefault="00EE5163">
      <w:pPr>
        <w:numPr>
          <w:ilvl w:val="0"/>
          <w:numId w:val="2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„Světový týden zvířat“ – Projekt "Ohrožené zvíře" (zařazení do libovolného předmětu)</w:t>
      </w:r>
    </w:p>
    <w:p w:rsidR="00750CBC" w:rsidRDefault="00EE5163">
      <w:pPr>
        <w:numPr>
          <w:ilvl w:val="0"/>
          <w:numId w:val="2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Den stromů – </w:t>
      </w:r>
      <w:proofErr w:type="gramStart"/>
      <w:r>
        <w:rPr>
          <w:rFonts w:ascii="Times New Roman" w:eastAsia="Times New Roman" w:hAnsi="Times New Roman" w:cs="Times New Roman"/>
          <w:sz w:val="24"/>
        </w:rPr>
        <w:t>20.10. (výtvarné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práce)</w:t>
      </w:r>
    </w:p>
    <w:p w:rsidR="00750CBC" w:rsidRDefault="00EE5163">
      <w:pPr>
        <w:numPr>
          <w:ilvl w:val="0"/>
          <w:numId w:val="2"/>
        </w:numPr>
        <w:tabs>
          <w:tab w:val="left" w:pos="795"/>
        </w:tabs>
        <w:suppressAutoHyphens/>
        <w:spacing w:after="0" w:line="240" w:lineRule="auto"/>
        <w:ind w:left="79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Den stromů – druhy stromů (práce s encyklopediemi a internetem)</w:t>
      </w:r>
    </w:p>
    <w:p w:rsidR="00750CBC" w:rsidRDefault="00750CBC">
      <w:pPr>
        <w:suppressAutoHyphens/>
        <w:spacing w:after="0" w:line="240" w:lineRule="auto"/>
        <w:ind w:left="795"/>
        <w:rPr>
          <w:rFonts w:ascii="Times New Roman" w:eastAsia="Times New Roman" w:hAnsi="Times New Roman" w:cs="Times New Roman"/>
          <w:sz w:val="24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Listopad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EE516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Využití přírodního materiálu ve výtvarných a </w:t>
      </w:r>
      <w:proofErr w:type="gramStart"/>
      <w:r>
        <w:rPr>
          <w:rFonts w:ascii="Times New Roman" w:eastAsia="Times New Roman" w:hAnsi="Times New Roman" w:cs="Times New Roman"/>
          <w:sz w:val="24"/>
        </w:rPr>
        <w:t>pracovních  činnostech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0CBC" w:rsidRDefault="00EE516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Ošetření pokojových rostlin</w:t>
      </w:r>
    </w:p>
    <w:p w:rsidR="00750CBC" w:rsidRDefault="00EE516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Soutěže a projekty </w:t>
      </w:r>
      <w:proofErr w:type="spellStart"/>
      <w:r>
        <w:rPr>
          <w:rFonts w:ascii="Times New Roman" w:eastAsia="Times New Roman" w:hAnsi="Times New Roman" w:cs="Times New Roman"/>
          <w:sz w:val="24"/>
        </w:rPr>
        <w:t>Recyklohraní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průběžně dle vyhlášení</w:t>
      </w:r>
    </w:p>
    <w:p w:rsidR="00750CBC" w:rsidRDefault="00EE516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Člověk - součást přírody. Ochrana zdraví. (volné zpracování)</w:t>
      </w:r>
    </w:p>
    <w:p w:rsidR="00750CBC" w:rsidRDefault="00750CB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Prosinec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EE516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Vánoční výzdoba –</w:t>
      </w:r>
      <w:r>
        <w:rPr>
          <w:rFonts w:ascii="Times New Roman" w:eastAsia="Times New Roman" w:hAnsi="Times New Roman" w:cs="Times New Roman"/>
          <w:sz w:val="24"/>
        </w:rPr>
        <w:t xml:space="preserve"> inspirace českými tradicemi</w:t>
      </w:r>
    </w:p>
    <w:p w:rsidR="00750CBC" w:rsidRDefault="00EE516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Vánoční strom pro ptáčky</w:t>
      </w:r>
    </w:p>
    <w:p w:rsidR="00750CBC" w:rsidRDefault="00EE516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Ekologické chování při nakupování. (rozhovory, práce s internetem)</w:t>
      </w:r>
    </w:p>
    <w:p w:rsidR="00750CBC" w:rsidRDefault="00EE516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Sběr vybitých baterií 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Leden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EE5163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Pozorování přezimujících ptáků</w:t>
      </w:r>
    </w:p>
    <w:p w:rsidR="00750CBC" w:rsidRDefault="00EE5163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Ptáci – poznej ptáka podle hlasu (soutěž - ŠD)</w:t>
      </w:r>
    </w:p>
    <w:p w:rsidR="00750CBC" w:rsidRDefault="00EE5163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Přikrmování ptáků do krm</w:t>
      </w:r>
      <w:r>
        <w:rPr>
          <w:rFonts w:ascii="Times New Roman" w:eastAsia="Times New Roman" w:hAnsi="Times New Roman" w:cs="Times New Roman"/>
          <w:sz w:val="24"/>
        </w:rPr>
        <w:t xml:space="preserve">ítka </w:t>
      </w:r>
    </w:p>
    <w:p w:rsidR="00750CBC" w:rsidRDefault="00EE5163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Práce s internetem - naučné hry na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www.birdlife.cz</w:t>
        </w:r>
      </w:hyperlink>
    </w:p>
    <w:p w:rsidR="00750CBC" w:rsidRDefault="00750CB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Únor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EE516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Přikrmování ptáků do krmítka </w:t>
      </w:r>
    </w:p>
    <w:p w:rsidR="00750CBC" w:rsidRDefault="00EE516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Sběr vybitých baterií </w:t>
      </w:r>
    </w:p>
    <w:p w:rsidR="00750CBC" w:rsidRDefault="00EE516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Projekt "Potraviny" - původ, zdroj, plýtvání (rozhovory, výtvarné práce, hry)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Březen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EE516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Jarní úklid v okolí naší školy </w:t>
      </w:r>
    </w:p>
    <w:p w:rsidR="00750CBC" w:rsidRDefault="00EE516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Velikonoční výzdoba s využitím tradic a zvyků</w:t>
      </w:r>
    </w:p>
    <w:p w:rsidR="00750CBC" w:rsidRDefault="00EE516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Ošetřování pokojových květin</w:t>
      </w:r>
    </w:p>
    <w:p w:rsidR="00750CBC" w:rsidRDefault="00EE516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Světový den vody – </w:t>
      </w:r>
      <w:proofErr w:type="gramStart"/>
      <w:r>
        <w:rPr>
          <w:rFonts w:ascii="Times New Roman" w:eastAsia="Times New Roman" w:hAnsi="Times New Roman" w:cs="Times New Roman"/>
          <w:sz w:val="24"/>
        </w:rPr>
        <w:t>22.3. (pohádky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vodě a vodních bytostech - poslech četby)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Duben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EE516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Den ptactva – </w:t>
      </w:r>
      <w:proofErr w:type="gramStart"/>
      <w:r>
        <w:rPr>
          <w:rFonts w:ascii="Times New Roman" w:eastAsia="Times New Roman" w:hAnsi="Times New Roman" w:cs="Times New Roman"/>
          <w:sz w:val="24"/>
        </w:rPr>
        <w:t>1.4. zpívání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písniček s ptačí tematikou</w:t>
      </w:r>
    </w:p>
    <w:p w:rsidR="00750CBC" w:rsidRDefault="00EE516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Bylinky v</w:t>
      </w:r>
      <w:r>
        <w:rPr>
          <w:rFonts w:ascii="Times New Roman" w:eastAsia="Times New Roman" w:hAnsi="Times New Roman" w:cs="Times New Roman"/>
          <w:sz w:val="24"/>
        </w:rPr>
        <w:t> kuchyni – smyslová soutěž</w:t>
      </w:r>
    </w:p>
    <w:p w:rsidR="00750CBC" w:rsidRDefault="00EE516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Den Země – </w:t>
      </w:r>
      <w:proofErr w:type="gramStart"/>
      <w:r>
        <w:rPr>
          <w:rFonts w:ascii="Times New Roman" w:eastAsia="Times New Roman" w:hAnsi="Times New Roman" w:cs="Times New Roman"/>
          <w:sz w:val="24"/>
        </w:rPr>
        <w:t>22.4</w:t>
      </w:r>
      <w:proofErr w:type="gramEnd"/>
      <w:r>
        <w:rPr>
          <w:rFonts w:ascii="Times New Roman" w:eastAsia="Times New Roman" w:hAnsi="Times New Roman" w:cs="Times New Roman"/>
          <w:sz w:val="24"/>
        </w:rPr>
        <w:t>. – foto soutěž</w:t>
      </w:r>
    </w:p>
    <w:p w:rsidR="00750CBC" w:rsidRDefault="00EE516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Krásy Země - koláž z obrázků</w:t>
      </w:r>
    </w:p>
    <w:p w:rsidR="00750CBC" w:rsidRDefault="00750CB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CBC" w:rsidRDefault="00750CB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Květen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EE516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Pozorování a určování hmyzu na školní zahradě a v okolí školy</w:t>
      </w:r>
    </w:p>
    <w:p w:rsidR="00750CBC" w:rsidRDefault="00EE516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ŠD – péče o záhonek – průběžně během pobytu v ŠD</w:t>
      </w:r>
    </w:p>
    <w:p w:rsidR="00750CBC" w:rsidRDefault="00EE516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Výsadba nových letniček  - osázení truhlíků</w:t>
      </w:r>
    </w:p>
    <w:p w:rsidR="00750CBC" w:rsidRDefault="00EE516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Sb</w:t>
      </w:r>
      <w:r>
        <w:rPr>
          <w:rFonts w:ascii="Times New Roman" w:eastAsia="Times New Roman" w:hAnsi="Times New Roman" w:cs="Times New Roman"/>
          <w:sz w:val="24"/>
        </w:rPr>
        <w:t xml:space="preserve">ěr vybitých baterií </w:t>
      </w:r>
    </w:p>
    <w:p w:rsidR="00750CBC" w:rsidRDefault="00750CB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Červen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50CBC" w:rsidRDefault="00EE5163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ŠD – péče o zeleň u ŠD</w:t>
      </w:r>
    </w:p>
    <w:p w:rsidR="00750CBC" w:rsidRDefault="00EE5163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Odvoz elektroodpadu – dle potřeby</w:t>
      </w:r>
    </w:p>
    <w:p w:rsidR="00750CBC" w:rsidRDefault="00EE5163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Výlety jednotlivých tříd </w:t>
      </w:r>
    </w:p>
    <w:p w:rsidR="00750CBC" w:rsidRDefault="00EE5163">
      <w:pPr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Evaluace akčního plánu a příprava na školní rok 2021/2022</w:t>
      </w:r>
    </w:p>
    <w:p w:rsidR="00750CBC" w:rsidRDefault="00750C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50CBC" w:rsidRDefault="00750C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50CBC" w:rsidRDefault="00750C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CBC" w:rsidRDefault="00EE51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Ústí nad Labem dne  </w:t>
      </w:r>
      <w:proofErr w:type="gramStart"/>
      <w:r>
        <w:rPr>
          <w:rFonts w:ascii="Times New Roman" w:eastAsia="Times New Roman" w:hAnsi="Times New Roman" w:cs="Times New Roman"/>
          <w:sz w:val="24"/>
        </w:rPr>
        <w:t>29.6.2020</w:t>
      </w:r>
      <w:proofErr w:type="gramEnd"/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CBC" w:rsidRDefault="00EE516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Pavla Kunzová</w:t>
      </w:r>
    </w:p>
    <w:p w:rsidR="00750CBC" w:rsidRDefault="00750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032E"/>
    <w:multiLevelType w:val="multilevel"/>
    <w:tmpl w:val="6B4E3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0F3E93"/>
    <w:multiLevelType w:val="multilevel"/>
    <w:tmpl w:val="9544D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B55D6"/>
    <w:multiLevelType w:val="multilevel"/>
    <w:tmpl w:val="5BD69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412E7"/>
    <w:multiLevelType w:val="multilevel"/>
    <w:tmpl w:val="AFB68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B17088"/>
    <w:multiLevelType w:val="multilevel"/>
    <w:tmpl w:val="CD0E3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1A1FF1"/>
    <w:multiLevelType w:val="multilevel"/>
    <w:tmpl w:val="34E0B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7A555F"/>
    <w:multiLevelType w:val="multilevel"/>
    <w:tmpl w:val="E416C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4D394C"/>
    <w:multiLevelType w:val="multilevel"/>
    <w:tmpl w:val="C3F64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6A5657"/>
    <w:multiLevelType w:val="multilevel"/>
    <w:tmpl w:val="FD9E4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024FC3"/>
    <w:multiLevelType w:val="multilevel"/>
    <w:tmpl w:val="54629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C"/>
    <w:rsid w:val="00750CBC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579F1-FCC0-40F8-B997-77A648B1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rdlif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Diusová</dc:creator>
  <cp:lastModifiedBy>Alena Diusová</cp:lastModifiedBy>
  <cp:revision>2</cp:revision>
  <dcterms:created xsi:type="dcterms:W3CDTF">2020-06-30T05:31:00Z</dcterms:created>
  <dcterms:modified xsi:type="dcterms:W3CDTF">2020-06-30T05:31:00Z</dcterms:modified>
</cp:coreProperties>
</file>